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_00045_12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Campuslinie TA 1.2 Nossener Brücke/ Nürnberger Straße Los 18 HLS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.18 Endpunktgebäude HLS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